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B3" w:rsidRDefault="00FF7CB8" w:rsidP="00FF7CB8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795658" cy="2238375"/>
            <wp:effectExtent l="0" t="0" r="0" b="0"/>
            <wp:docPr id="1" name="Grafik 1" descr="C:\Users\plane\AppData\Local\Microsoft\Windows\INetCache\Content.Word\Logo Bei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e\AppData\Local\Microsoft\Windows\INetCache\Content.Word\Logo Beir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54" cy="227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B8" w:rsidRDefault="00FF7CB8" w:rsidP="00FF7CB8">
      <w:pPr>
        <w:jc w:val="center"/>
      </w:pPr>
    </w:p>
    <w:p w:rsidR="00FF7CB8" w:rsidRDefault="00FF7CB8" w:rsidP="00FF7CB8">
      <w:pPr>
        <w:jc w:val="center"/>
        <w:rPr>
          <w:rFonts w:ascii="Arial" w:hAnsi="Arial" w:cs="Arial"/>
          <w:sz w:val="28"/>
        </w:rPr>
      </w:pPr>
      <w:r w:rsidRPr="00FF7CB8">
        <w:rPr>
          <w:rFonts w:ascii="Arial" w:hAnsi="Arial" w:cs="Arial"/>
          <w:sz w:val="28"/>
        </w:rPr>
        <w:t>Pressemitteilung des Behindertenbeirats Bad Säckingen, 15. März 2017</w:t>
      </w:r>
    </w:p>
    <w:p w:rsidR="00FF7CB8" w:rsidRDefault="00FF7CB8" w:rsidP="00FF7CB8">
      <w:pPr>
        <w:rPr>
          <w:rFonts w:ascii="Arial" w:hAnsi="Arial" w:cs="Arial"/>
          <w:sz w:val="24"/>
        </w:rPr>
      </w:pPr>
    </w:p>
    <w:p w:rsidR="00FF7CB8" w:rsidRPr="00FF7CB8" w:rsidRDefault="00FF7CB8" w:rsidP="00FF7CB8">
      <w:pPr>
        <w:rPr>
          <w:rFonts w:ascii="Arial" w:hAnsi="Arial" w:cs="Arial"/>
          <w:sz w:val="24"/>
          <w:u w:val="single"/>
        </w:rPr>
      </w:pPr>
      <w:r w:rsidRPr="00FF7CB8">
        <w:rPr>
          <w:rFonts w:ascii="Arial" w:hAnsi="Arial" w:cs="Arial"/>
          <w:sz w:val="24"/>
          <w:u w:val="single"/>
        </w:rPr>
        <w:t xml:space="preserve">Kreistag beschließt </w:t>
      </w:r>
      <w:r w:rsidR="000566B9">
        <w:rPr>
          <w:rFonts w:ascii="Arial" w:hAnsi="Arial" w:cs="Arial"/>
          <w:sz w:val="24"/>
          <w:u w:val="single"/>
        </w:rPr>
        <w:t>Änderungen</w:t>
      </w:r>
      <w:bookmarkStart w:id="0" w:name="_GoBack"/>
      <w:bookmarkEnd w:id="0"/>
      <w:r w:rsidRPr="00FF7CB8">
        <w:rPr>
          <w:rFonts w:ascii="Arial" w:hAnsi="Arial" w:cs="Arial"/>
          <w:sz w:val="24"/>
          <w:u w:val="single"/>
        </w:rPr>
        <w:t xml:space="preserve"> der Fahrten für Menschen</w:t>
      </w:r>
      <w:r>
        <w:rPr>
          <w:rFonts w:ascii="Arial" w:hAnsi="Arial" w:cs="Arial"/>
          <w:sz w:val="24"/>
          <w:u w:val="single"/>
        </w:rPr>
        <w:t xml:space="preserve"> mit Behinderung</w:t>
      </w:r>
    </w:p>
    <w:p w:rsidR="000566B9" w:rsidRDefault="00F16485" w:rsidP="00FF7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Behindertenbeirat Bad Säckingen freut sich sehr über die positiven Änderungen der kostenlosen Fahrten für Menschen mit Behinderung im Kreis Waldshut-Tiengen. </w:t>
      </w:r>
    </w:p>
    <w:p w:rsidR="00F16485" w:rsidRDefault="00F16485" w:rsidP="00FF7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m 10. März </w:t>
      </w:r>
      <w:r>
        <w:rPr>
          <w:rFonts w:ascii="Arial" w:hAnsi="Arial" w:cs="Arial"/>
          <w:sz w:val="24"/>
        </w:rPr>
        <w:t>tagte</w:t>
      </w:r>
      <w:r>
        <w:rPr>
          <w:rFonts w:ascii="Arial" w:hAnsi="Arial" w:cs="Arial"/>
          <w:sz w:val="24"/>
        </w:rPr>
        <w:t xml:space="preserve"> der </w:t>
      </w:r>
      <w:r w:rsidRPr="00FF7CB8">
        <w:rPr>
          <w:rFonts w:ascii="Arial" w:hAnsi="Arial" w:cs="Arial"/>
          <w:sz w:val="24"/>
        </w:rPr>
        <w:t>Sozial- und Gesundheitsausschuss</w:t>
      </w:r>
      <w:r>
        <w:rPr>
          <w:rFonts w:ascii="Arial" w:hAnsi="Arial" w:cs="Arial"/>
          <w:sz w:val="24"/>
        </w:rPr>
        <w:t xml:space="preserve"> des Kreistage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und beschloss zwei </w:t>
      </w:r>
      <w:r w:rsidR="00BD78F6">
        <w:rPr>
          <w:rFonts w:ascii="Arial" w:hAnsi="Arial" w:cs="Arial"/>
          <w:sz w:val="24"/>
        </w:rPr>
        <w:t xml:space="preserve">wichtige </w:t>
      </w:r>
      <w:r>
        <w:rPr>
          <w:rFonts w:ascii="Arial" w:hAnsi="Arial" w:cs="Arial"/>
          <w:sz w:val="24"/>
        </w:rPr>
        <w:t xml:space="preserve">Änderungen des Behindertenfahrdienstes. </w:t>
      </w:r>
      <w:r w:rsidR="00BD78F6">
        <w:rPr>
          <w:rFonts w:ascii="Arial" w:hAnsi="Arial" w:cs="Arial"/>
          <w:sz w:val="24"/>
        </w:rPr>
        <w:t>Zum einen wird die Anzahl der Fahrten von monatlich 4 auf monatlich 6 Stück erhöht. Zum anderen wird die Vermögensgrenze von bisher 5000 € auf 25 000 € erhöht. Der Behindertenbeirat Bad Säckingen begrüßt diese Beschlüsse sehr, da sie eine erhebliche Verbesserung für Menschen mit Behinderung im Landkreis Waldshut bedeuten.</w:t>
      </w:r>
    </w:p>
    <w:p w:rsidR="00FF7CB8" w:rsidRPr="000566B9" w:rsidRDefault="00F16485" w:rsidP="00FF7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Mit diesem Fahrdienst haben behinderte Menschen die Möglichkeiten, Freizeitaktivitäten zu unternehmen. </w:t>
      </w:r>
      <w:r>
        <w:rPr>
          <w:rFonts w:ascii="Arial" w:hAnsi="Arial" w:cs="Arial"/>
          <w:sz w:val="24"/>
        </w:rPr>
        <w:t>Denn oft reicht der Öffentliche Personennahverkeh</w:t>
      </w:r>
      <w:r w:rsidR="00BD78F6">
        <w:rPr>
          <w:rFonts w:ascii="Arial" w:hAnsi="Arial" w:cs="Arial"/>
          <w:sz w:val="24"/>
        </w:rPr>
        <w:t xml:space="preserve">r </w:t>
      </w:r>
      <w:r>
        <w:rPr>
          <w:rFonts w:ascii="Arial" w:hAnsi="Arial" w:cs="Arial"/>
          <w:sz w:val="24"/>
        </w:rPr>
        <w:t>nicht aus</w:t>
      </w:r>
      <w:r w:rsidR="00BD78F6">
        <w:rPr>
          <w:rFonts w:ascii="Arial" w:hAnsi="Arial" w:cs="Arial"/>
          <w:sz w:val="24"/>
        </w:rPr>
        <w:t xml:space="preserve">, um zu den gewünschten Zielen zu gelangen, da die meisten Buslinien </w:t>
      </w:r>
      <w:r w:rsidR="000566B9">
        <w:rPr>
          <w:rFonts w:ascii="Arial" w:hAnsi="Arial" w:cs="Arial"/>
          <w:sz w:val="24"/>
        </w:rPr>
        <w:t xml:space="preserve">sowie die Haltestellen </w:t>
      </w:r>
      <w:r w:rsidR="00BD78F6">
        <w:rPr>
          <w:rFonts w:ascii="Arial" w:hAnsi="Arial" w:cs="Arial"/>
          <w:sz w:val="24"/>
        </w:rPr>
        <w:t>noch nicht barrierefrei sind.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 xml:space="preserve">Monatlich gibt es ein bestimmtes Kontingent an sogenannten Berechtigungsscheinen vom Landkreis Waldshut-Tiengen, die man beim Deutschen Roten Kreuz (DRK) einlösen </w:t>
      </w:r>
      <w:r w:rsidR="000566B9">
        <w:rPr>
          <w:rFonts w:ascii="Arial" w:hAnsi="Arial" w:cs="Arial"/>
          <w:sz w:val="24"/>
        </w:rPr>
        <w:t>kann</w:t>
      </w:r>
      <w:r>
        <w:rPr>
          <w:rFonts w:ascii="Arial" w:hAnsi="Arial" w:cs="Arial"/>
          <w:sz w:val="24"/>
        </w:rPr>
        <w:t xml:space="preserve">. Dadurch kann man zu Freizeitaktivitäten innerhalb des Landkreises sowie 30 Kilometer außerhalb der Kreisgrenze Freizeitaktivitäten gefahren werden. </w:t>
      </w:r>
    </w:p>
    <w:sectPr w:rsidR="00FF7CB8" w:rsidRPr="000566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B8"/>
    <w:rsid w:val="000566B9"/>
    <w:rsid w:val="000B554D"/>
    <w:rsid w:val="00947DF5"/>
    <w:rsid w:val="00BD78F6"/>
    <w:rsid w:val="00C91B1B"/>
    <w:rsid w:val="00D27473"/>
    <w:rsid w:val="00F1648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596F"/>
  <w15:chartTrackingRefBased/>
  <w15:docId w15:val="{5B3F8611-BD28-4267-8D97-A62CF4C1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F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7CB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rticle-title">
    <w:name w:val="article-title"/>
    <w:basedOn w:val="Absatz-Standardschriftart"/>
    <w:rsid w:val="00FF7CB8"/>
  </w:style>
  <w:style w:type="paragraph" w:customStyle="1" w:styleId="article-leadtext">
    <w:name w:val="article-leadtext"/>
    <w:basedOn w:val="Standard"/>
    <w:rsid w:val="00FF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F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5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Eckert</dc:creator>
  <cp:keywords/>
  <dc:description/>
  <cp:lastModifiedBy>Arian Eckert</cp:lastModifiedBy>
  <cp:revision>1</cp:revision>
  <dcterms:created xsi:type="dcterms:W3CDTF">2017-03-15T09:29:00Z</dcterms:created>
  <dcterms:modified xsi:type="dcterms:W3CDTF">2017-03-15T10:03:00Z</dcterms:modified>
</cp:coreProperties>
</file>